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74F9" w14:textId="77777777" w:rsidR="00312A34" w:rsidRPr="00FC5C13" w:rsidRDefault="00312A34" w:rsidP="00312A3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C5C13">
        <w:rPr>
          <w:rFonts w:asciiTheme="majorHAnsi" w:hAnsiTheme="majorHAnsi" w:cstheme="majorHAnsi"/>
          <w:b/>
          <w:bCs/>
          <w:sz w:val="24"/>
          <w:szCs w:val="24"/>
        </w:rPr>
        <w:t xml:space="preserve">Appendix 2: </w:t>
      </w:r>
    </w:p>
    <w:p w14:paraId="0E8633A0" w14:textId="555D1147" w:rsidR="00312A34" w:rsidRPr="00FC5C13" w:rsidRDefault="00312A34" w:rsidP="00312A34">
      <w:pPr>
        <w:ind w:left="1440"/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color w:val="FF0000"/>
          <w:sz w:val="24"/>
          <w:szCs w:val="24"/>
        </w:rPr>
        <w:br/>
      </w:r>
      <w:r w:rsidRPr="00FC5C13">
        <w:rPr>
          <w:rFonts w:asciiTheme="majorHAnsi" w:hAnsiTheme="majorHAnsi" w:cstheme="majorHAnsi"/>
          <w:color w:val="FF0000"/>
          <w:sz w:val="24"/>
          <w:szCs w:val="24"/>
        </w:rPr>
        <w:t>[insert organisation logo/ letter head]</w:t>
      </w:r>
    </w:p>
    <w:p w14:paraId="4D773952" w14:textId="77777777" w:rsidR="00312A34" w:rsidRPr="00FC5C13" w:rsidRDefault="00312A34" w:rsidP="00312A34">
      <w:pPr>
        <w:ind w:left="1440"/>
        <w:rPr>
          <w:rFonts w:asciiTheme="majorHAnsi" w:hAnsiTheme="majorHAnsi" w:cstheme="majorHAnsi"/>
          <w:color w:val="FF0000"/>
          <w:sz w:val="24"/>
          <w:szCs w:val="24"/>
        </w:rPr>
      </w:pPr>
      <w:r w:rsidRPr="00FC5C13">
        <w:rPr>
          <w:rFonts w:asciiTheme="majorHAnsi" w:hAnsiTheme="majorHAnsi" w:cstheme="majorHAnsi"/>
          <w:color w:val="FF0000"/>
          <w:sz w:val="24"/>
          <w:szCs w:val="24"/>
        </w:rPr>
        <w:t>[insert name]</w:t>
      </w:r>
    </w:p>
    <w:p w14:paraId="71DEE178" w14:textId="77777777" w:rsidR="00312A34" w:rsidRPr="00FC5C13" w:rsidRDefault="00312A34" w:rsidP="00312A34">
      <w:pPr>
        <w:ind w:left="1440"/>
        <w:rPr>
          <w:rFonts w:asciiTheme="majorHAnsi" w:hAnsiTheme="majorHAnsi" w:cstheme="majorHAnsi"/>
          <w:sz w:val="24"/>
          <w:szCs w:val="24"/>
        </w:rPr>
      </w:pPr>
      <w:r w:rsidRPr="00FC5C13">
        <w:rPr>
          <w:rFonts w:asciiTheme="majorHAnsi" w:hAnsiTheme="majorHAnsi" w:cstheme="majorHAnsi"/>
          <w:color w:val="FF0000"/>
          <w:sz w:val="24"/>
          <w:szCs w:val="24"/>
        </w:rPr>
        <w:t>[insert</w:t>
      </w:r>
      <w:r w:rsidRPr="00FC5C13">
        <w:rPr>
          <w:rFonts w:asciiTheme="majorHAnsi" w:hAnsiTheme="majorHAnsi" w:cstheme="majorHAnsi"/>
          <w:sz w:val="24"/>
          <w:szCs w:val="24"/>
        </w:rPr>
        <w:t xml:space="preserve"> </w:t>
      </w:r>
      <w:r w:rsidRPr="00FC5C13">
        <w:rPr>
          <w:rFonts w:asciiTheme="majorHAnsi" w:hAnsiTheme="majorHAnsi" w:cstheme="majorHAnsi"/>
          <w:color w:val="FF0000"/>
          <w:sz w:val="24"/>
          <w:szCs w:val="24"/>
        </w:rPr>
        <w:t>address]</w:t>
      </w:r>
    </w:p>
    <w:p w14:paraId="0E7C9AE7" w14:textId="77777777" w:rsidR="00312A34" w:rsidRPr="00FC5C13" w:rsidRDefault="00312A34" w:rsidP="00312A34">
      <w:pPr>
        <w:ind w:left="1440"/>
        <w:rPr>
          <w:rFonts w:asciiTheme="majorHAnsi" w:hAnsiTheme="majorHAnsi" w:cstheme="majorHAnsi"/>
          <w:sz w:val="24"/>
          <w:szCs w:val="24"/>
        </w:rPr>
      </w:pPr>
      <w:r w:rsidRPr="00FC5C13">
        <w:rPr>
          <w:rFonts w:asciiTheme="majorHAnsi" w:hAnsiTheme="majorHAnsi" w:cstheme="majorHAnsi"/>
          <w:color w:val="FF0000"/>
          <w:sz w:val="24"/>
          <w:szCs w:val="24"/>
        </w:rPr>
        <w:t>[insert date]</w:t>
      </w:r>
    </w:p>
    <w:p w14:paraId="5D4F4F61" w14:textId="77777777" w:rsidR="00312A34" w:rsidRPr="00FC5C13" w:rsidRDefault="00312A34" w:rsidP="00312A34">
      <w:pPr>
        <w:ind w:left="1440"/>
        <w:rPr>
          <w:rFonts w:asciiTheme="majorHAnsi" w:hAnsiTheme="majorHAnsi" w:cstheme="majorHAnsi"/>
          <w:sz w:val="24"/>
          <w:szCs w:val="24"/>
        </w:rPr>
      </w:pPr>
    </w:p>
    <w:p w14:paraId="46A536AC" w14:textId="77777777" w:rsidR="00312A34" w:rsidRPr="00FC5C13" w:rsidRDefault="00312A34" w:rsidP="00312A34">
      <w:pPr>
        <w:ind w:left="1440"/>
        <w:rPr>
          <w:rFonts w:asciiTheme="majorHAnsi" w:hAnsiTheme="majorHAnsi" w:cstheme="majorHAnsi"/>
          <w:sz w:val="24"/>
          <w:szCs w:val="24"/>
        </w:rPr>
      </w:pPr>
      <w:r w:rsidRPr="00FC5C13">
        <w:rPr>
          <w:rFonts w:asciiTheme="majorHAnsi" w:hAnsiTheme="majorHAnsi" w:cstheme="majorHAnsi"/>
          <w:sz w:val="24"/>
          <w:szCs w:val="24"/>
        </w:rPr>
        <w:t>To the Victorian Aboriginal Heritage Council, and Ancestral Remains Advisory Council:</w:t>
      </w:r>
    </w:p>
    <w:p w14:paraId="4B2F36AE" w14:textId="77777777" w:rsidR="00312A34" w:rsidRPr="00FC5C13" w:rsidRDefault="00312A34" w:rsidP="00312A34">
      <w:pPr>
        <w:ind w:left="1440"/>
        <w:rPr>
          <w:rFonts w:asciiTheme="majorHAnsi" w:hAnsiTheme="majorHAnsi" w:cstheme="majorHAnsi"/>
          <w:sz w:val="24"/>
          <w:szCs w:val="24"/>
        </w:rPr>
      </w:pPr>
    </w:p>
    <w:p w14:paraId="6D519503" w14:textId="77777777" w:rsidR="00312A34" w:rsidRPr="00FC5C13" w:rsidRDefault="00312A34" w:rsidP="00312A34">
      <w:pPr>
        <w:ind w:left="1440"/>
        <w:rPr>
          <w:rFonts w:asciiTheme="majorHAnsi" w:hAnsiTheme="majorHAnsi" w:cstheme="majorHAnsi"/>
          <w:color w:val="FF0000"/>
          <w:sz w:val="24"/>
          <w:szCs w:val="24"/>
        </w:rPr>
      </w:pPr>
      <w:r w:rsidRPr="00FC5C13">
        <w:rPr>
          <w:rFonts w:asciiTheme="majorHAnsi" w:hAnsiTheme="majorHAnsi" w:cstheme="majorHAnsi"/>
          <w:sz w:val="24"/>
          <w:szCs w:val="24"/>
        </w:rPr>
        <w:t xml:space="preserve">Re: Support letter for </w:t>
      </w:r>
      <w:r w:rsidRPr="00FC5C13">
        <w:rPr>
          <w:rFonts w:asciiTheme="majorHAnsi" w:hAnsiTheme="majorHAnsi" w:cstheme="majorHAnsi"/>
          <w:color w:val="FF0000"/>
          <w:sz w:val="24"/>
          <w:szCs w:val="24"/>
        </w:rPr>
        <w:t>[insert name]</w:t>
      </w:r>
    </w:p>
    <w:p w14:paraId="6DCE9231" w14:textId="77777777" w:rsidR="00312A34" w:rsidRPr="00FC5C13" w:rsidRDefault="00312A34" w:rsidP="00312A34">
      <w:pPr>
        <w:ind w:left="1440"/>
        <w:rPr>
          <w:rFonts w:asciiTheme="majorHAnsi" w:hAnsiTheme="majorHAnsi" w:cstheme="majorHAnsi"/>
          <w:color w:val="FF0000"/>
          <w:sz w:val="24"/>
          <w:szCs w:val="24"/>
        </w:rPr>
      </w:pPr>
      <w:r w:rsidRPr="00FC5C13">
        <w:rPr>
          <w:rFonts w:asciiTheme="majorHAnsi" w:hAnsiTheme="majorHAnsi" w:cstheme="majorHAnsi"/>
          <w:sz w:val="24"/>
          <w:szCs w:val="24"/>
        </w:rPr>
        <w:t xml:space="preserve">I/we understand that </w:t>
      </w:r>
      <w:r w:rsidRPr="00FC5C13">
        <w:rPr>
          <w:rFonts w:asciiTheme="majorHAnsi" w:hAnsiTheme="majorHAnsi" w:cstheme="majorHAnsi"/>
          <w:color w:val="FF0000"/>
          <w:sz w:val="24"/>
          <w:szCs w:val="24"/>
        </w:rPr>
        <w:t xml:space="preserve">[insert name] </w:t>
      </w:r>
      <w:r w:rsidRPr="00FC5C13">
        <w:rPr>
          <w:rFonts w:asciiTheme="majorHAnsi" w:hAnsiTheme="majorHAnsi" w:cstheme="majorHAnsi"/>
          <w:sz w:val="24"/>
          <w:szCs w:val="24"/>
        </w:rPr>
        <w:t xml:space="preserve">is seeking the return of culturally sensitive material held by the VAHC in Victoria. </w:t>
      </w:r>
    </w:p>
    <w:p w14:paraId="28CB569E" w14:textId="77777777" w:rsidR="00312A34" w:rsidRPr="00FC5C13" w:rsidRDefault="00312A34" w:rsidP="00312A34">
      <w:pPr>
        <w:ind w:left="1440"/>
        <w:rPr>
          <w:rFonts w:asciiTheme="majorHAnsi" w:hAnsiTheme="majorHAnsi" w:cstheme="majorHAnsi"/>
          <w:color w:val="FF0000"/>
          <w:sz w:val="24"/>
          <w:szCs w:val="24"/>
        </w:rPr>
      </w:pPr>
      <w:r w:rsidRPr="00FC5C13">
        <w:rPr>
          <w:rFonts w:asciiTheme="majorHAnsi" w:hAnsiTheme="majorHAnsi" w:cstheme="majorHAnsi"/>
          <w:sz w:val="24"/>
          <w:szCs w:val="24"/>
        </w:rPr>
        <w:t xml:space="preserve">I/we are aware of and acknowledge that </w:t>
      </w:r>
      <w:r w:rsidRPr="00FC5C13">
        <w:rPr>
          <w:rFonts w:asciiTheme="majorHAnsi" w:hAnsiTheme="majorHAnsi" w:cstheme="majorHAnsi"/>
          <w:color w:val="FF0000"/>
          <w:sz w:val="24"/>
          <w:szCs w:val="24"/>
        </w:rPr>
        <w:t xml:space="preserve">[insert name] </w:t>
      </w:r>
      <w:r w:rsidRPr="00FC5C13">
        <w:rPr>
          <w:rFonts w:asciiTheme="majorHAnsi" w:hAnsiTheme="majorHAnsi" w:cstheme="majorHAnsi"/>
          <w:sz w:val="24"/>
          <w:szCs w:val="24"/>
        </w:rPr>
        <w:t xml:space="preserve">are recognised as a Traditional Owner, Senior Leader and/or Cultural Manager in </w:t>
      </w:r>
      <w:r w:rsidRPr="00FC5C13">
        <w:rPr>
          <w:rFonts w:asciiTheme="majorHAnsi" w:hAnsiTheme="majorHAnsi" w:cstheme="majorHAnsi"/>
          <w:color w:val="FF0000"/>
          <w:sz w:val="24"/>
          <w:szCs w:val="24"/>
        </w:rPr>
        <w:t>[insert location]</w:t>
      </w:r>
      <w:r w:rsidRPr="00FC5C13">
        <w:rPr>
          <w:rFonts w:asciiTheme="majorHAnsi" w:hAnsiTheme="majorHAnsi" w:cstheme="majorHAnsi"/>
          <w:sz w:val="24"/>
          <w:szCs w:val="24"/>
        </w:rPr>
        <w:t xml:space="preserve">. They are the rightful person to view, consider and make decisions about that material. </w:t>
      </w:r>
    </w:p>
    <w:p w14:paraId="1BC6A5C5" w14:textId="77777777" w:rsidR="00312A34" w:rsidRPr="00FC5C13" w:rsidRDefault="00312A34" w:rsidP="00312A34">
      <w:pPr>
        <w:ind w:left="1440"/>
        <w:rPr>
          <w:rFonts w:asciiTheme="majorHAnsi" w:hAnsiTheme="majorHAnsi" w:cstheme="majorHAnsi"/>
          <w:sz w:val="24"/>
          <w:szCs w:val="24"/>
        </w:rPr>
      </w:pPr>
      <w:r w:rsidRPr="00FC5C13">
        <w:rPr>
          <w:rFonts w:asciiTheme="majorHAnsi" w:hAnsiTheme="majorHAnsi" w:cstheme="majorHAnsi"/>
          <w:sz w:val="24"/>
          <w:szCs w:val="24"/>
        </w:rPr>
        <w:t>We fully support their efforts.</w:t>
      </w:r>
    </w:p>
    <w:p w14:paraId="2ED23D26" w14:textId="77777777" w:rsidR="00312A34" w:rsidRPr="00FC5C13" w:rsidRDefault="00312A34" w:rsidP="00312A34">
      <w:pPr>
        <w:ind w:left="1440"/>
        <w:rPr>
          <w:rFonts w:asciiTheme="majorHAnsi" w:hAnsiTheme="majorHAnsi" w:cstheme="majorHAnsi"/>
          <w:sz w:val="24"/>
          <w:szCs w:val="24"/>
        </w:rPr>
      </w:pPr>
    </w:p>
    <w:p w14:paraId="5280B8B0" w14:textId="77777777" w:rsidR="00312A34" w:rsidRPr="00FC5C13" w:rsidRDefault="00312A34" w:rsidP="00312A34">
      <w:pPr>
        <w:ind w:left="1440"/>
        <w:rPr>
          <w:rFonts w:asciiTheme="majorHAnsi" w:hAnsiTheme="majorHAnsi" w:cstheme="majorHAnsi"/>
          <w:sz w:val="24"/>
          <w:szCs w:val="24"/>
        </w:rPr>
      </w:pPr>
      <w:r w:rsidRPr="00FC5C13">
        <w:rPr>
          <w:rFonts w:asciiTheme="majorHAnsi" w:hAnsiTheme="majorHAnsi" w:cstheme="majorHAnsi"/>
          <w:sz w:val="24"/>
          <w:szCs w:val="24"/>
        </w:rPr>
        <w:t xml:space="preserve">Regards </w:t>
      </w:r>
    </w:p>
    <w:p w14:paraId="2F3A28A2" w14:textId="77777777" w:rsidR="00312A34" w:rsidRPr="00FC5C13" w:rsidRDefault="00312A34" w:rsidP="00312A34">
      <w:pPr>
        <w:ind w:left="1440"/>
        <w:rPr>
          <w:rFonts w:asciiTheme="majorHAnsi" w:hAnsiTheme="majorHAnsi" w:cstheme="majorHAnsi"/>
          <w:sz w:val="24"/>
          <w:szCs w:val="24"/>
        </w:rPr>
      </w:pPr>
    </w:p>
    <w:p w14:paraId="65358985" w14:textId="77777777" w:rsidR="00312A34" w:rsidRPr="00FC5C13" w:rsidRDefault="00312A34" w:rsidP="00312A34">
      <w:pPr>
        <w:ind w:left="1440"/>
        <w:rPr>
          <w:rFonts w:asciiTheme="majorHAnsi" w:hAnsiTheme="majorHAnsi" w:cstheme="majorHAnsi"/>
          <w:color w:val="FF0000"/>
          <w:sz w:val="24"/>
          <w:szCs w:val="24"/>
        </w:rPr>
      </w:pPr>
      <w:r w:rsidRPr="00FC5C13">
        <w:rPr>
          <w:rFonts w:asciiTheme="majorHAnsi" w:hAnsiTheme="majorHAnsi" w:cstheme="majorHAnsi"/>
          <w:color w:val="FF0000"/>
          <w:sz w:val="24"/>
          <w:szCs w:val="24"/>
        </w:rPr>
        <w:t>[insert name]</w:t>
      </w:r>
    </w:p>
    <w:p w14:paraId="51E995C5" w14:textId="77777777" w:rsidR="00312A34" w:rsidRPr="00FC5C13" w:rsidRDefault="00312A34" w:rsidP="00312A34">
      <w:pPr>
        <w:ind w:left="1440"/>
        <w:rPr>
          <w:rFonts w:asciiTheme="majorHAnsi" w:hAnsiTheme="majorHAnsi" w:cstheme="majorHAnsi"/>
          <w:color w:val="FF0000"/>
          <w:sz w:val="24"/>
          <w:szCs w:val="24"/>
        </w:rPr>
      </w:pPr>
      <w:r w:rsidRPr="00FC5C13">
        <w:rPr>
          <w:rFonts w:asciiTheme="majorHAnsi" w:hAnsiTheme="majorHAnsi" w:cstheme="majorHAnsi"/>
          <w:color w:val="FF0000"/>
          <w:sz w:val="24"/>
          <w:szCs w:val="24"/>
        </w:rPr>
        <w:t>[insert contact details]</w:t>
      </w:r>
    </w:p>
    <w:p w14:paraId="09239A56" w14:textId="77777777" w:rsidR="00312A34" w:rsidRPr="00FC5C13" w:rsidRDefault="00312A34" w:rsidP="00312A3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7FFE1C4" w14:textId="77777777" w:rsidR="00013725" w:rsidRPr="00312A34" w:rsidRDefault="00013725" w:rsidP="00312A34"/>
    <w:sectPr w:rsidR="00013725" w:rsidRPr="00312A34" w:rsidSect="001B5643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895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47AB5" w14:textId="77777777" w:rsidR="00A77DC3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4444B4" w14:textId="77777777" w:rsidR="00A77DC3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25"/>
    <w:rsid w:val="00013725"/>
    <w:rsid w:val="0031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7863"/>
  <w15:chartTrackingRefBased/>
  <w15:docId w15:val="{0648780D-2DC6-405A-AE50-1C2E24C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2A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Davison</dc:creator>
  <cp:keywords/>
  <dc:description/>
  <cp:lastModifiedBy>Sally Davison</cp:lastModifiedBy>
  <cp:revision>2</cp:revision>
  <dcterms:created xsi:type="dcterms:W3CDTF">2023-06-26T04:37:00Z</dcterms:created>
  <dcterms:modified xsi:type="dcterms:W3CDTF">2023-06-26T04:37:00Z</dcterms:modified>
</cp:coreProperties>
</file>